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80B" w:rsidRDefault="00CB4C5D">
      <w:pPr>
        <w:pStyle w:val="Vahedeta"/>
        <w:jc w:val="center"/>
        <w:rPr>
          <w:rFonts w:ascii="Times New Roman" w:hAnsi="Times New Roman"/>
          <w:b/>
          <w:sz w:val="24"/>
          <w:szCs w:val="24"/>
        </w:rPr>
      </w:pPr>
      <w:r>
        <w:rPr>
          <w:rFonts w:ascii="Times New Roman" w:hAnsi="Times New Roman"/>
          <w:b/>
          <w:sz w:val="24"/>
          <w:szCs w:val="24"/>
        </w:rPr>
        <w:t xml:space="preserve">Usuliste ühenduste ja riiklikult akrediteeritud konfessionaalsete kõrgkoolide </w:t>
      </w:r>
    </w:p>
    <w:p w:rsidR="00B2780B" w:rsidRDefault="00CB4C5D">
      <w:pPr>
        <w:pStyle w:val="Vahedeta"/>
        <w:jc w:val="center"/>
        <w:rPr>
          <w:rFonts w:ascii="Times New Roman" w:hAnsi="Times New Roman"/>
          <w:b/>
          <w:sz w:val="24"/>
          <w:szCs w:val="24"/>
        </w:rPr>
      </w:pPr>
      <w:r>
        <w:rPr>
          <w:rFonts w:ascii="Times New Roman" w:hAnsi="Times New Roman"/>
          <w:b/>
          <w:sz w:val="24"/>
          <w:szCs w:val="24"/>
        </w:rPr>
        <w:t>TAOTLUS</w:t>
      </w:r>
    </w:p>
    <w:p w:rsidR="00B2780B" w:rsidRDefault="00B2780B">
      <w:pPr>
        <w:pStyle w:val="Vahedeta"/>
        <w:rPr>
          <w:rFonts w:ascii="Times New Roman" w:hAnsi="Times New Roman"/>
          <w:sz w:val="24"/>
          <w:szCs w:val="24"/>
        </w:rPr>
      </w:pPr>
    </w:p>
    <w:tbl>
      <w:tblPr>
        <w:tblW w:w="9468" w:type="dxa"/>
        <w:tblInd w:w="93" w:type="dxa"/>
        <w:tblLayout w:type="fixed"/>
        <w:tblCellMar>
          <w:left w:w="98" w:type="dxa"/>
        </w:tblCellMar>
        <w:tblLook w:val="04A0" w:firstRow="1" w:lastRow="0" w:firstColumn="1" w:lastColumn="0" w:noHBand="0" w:noVBand="1"/>
      </w:tblPr>
      <w:tblGrid>
        <w:gridCol w:w="9468"/>
      </w:tblGrid>
      <w:tr w:rsidR="00B2780B">
        <w:tc>
          <w:tcPr>
            <w:tcW w:w="9468" w:type="dxa"/>
            <w:tcBorders>
              <w:top w:val="single" w:sz="4" w:space="0" w:color="00000A"/>
              <w:left w:val="single" w:sz="4" w:space="0" w:color="00000A"/>
              <w:bottom w:val="single" w:sz="4" w:space="0" w:color="00000A"/>
              <w:right w:val="single" w:sz="4" w:space="0" w:color="00000A"/>
            </w:tcBorders>
            <w:shd w:val="clear" w:color="auto" w:fill="FFFFFF"/>
          </w:tcPr>
          <w:p w:rsidR="00B2780B" w:rsidRDefault="00CB4C5D">
            <w:pPr>
              <w:pStyle w:val="Vahedeta"/>
              <w:rPr>
                <w:rFonts w:ascii="Times New Roman" w:eastAsia="Times New Roman" w:hAnsi="Times New Roman" w:cs="Tahoma"/>
                <w:b/>
                <w:color w:val="000000"/>
                <w:lang/>
              </w:rPr>
            </w:pPr>
            <w:r>
              <w:rPr>
                <w:rFonts w:ascii="Times New Roman" w:hAnsi="Times New Roman"/>
                <w:sz w:val="24"/>
                <w:szCs w:val="24"/>
              </w:rPr>
              <w:t xml:space="preserve">Toetust taotleva usulise ühenduse või kõrgkooli nimi: </w:t>
            </w:r>
            <w:r w:rsidRPr="00CB4C5D">
              <w:rPr>
                <w:rFonts w:ascii="Times New Roman" w:eastAsia="Times New Roman" w:hAnsi="Times New Roman" w:cs="Tahoma"/>
                <w:b/>
                <w:color w:val="000000"/>
                <w:lang/>
              </w:rPr>
              <w:t>SUUR-KOLKJA VANAUSULISTE KOGUDUS MTÜ</w:t>
            </w:r>
          </w:p>
        </w:tc>
      </w:tr>
      <w:tr w:rsidR="00B2780B">
        <w:tc>
          <w:tcPr>
            <w:tcW w:w="9468" w:type="dxa"/>
            <w:tcBorders>
              <w:top w:val="single" w:sz="4" w:space="0" w:color="00000A"/>
              <w:left w:val="single" w:sz="4" w:space="0" w:color="00000A"/>
              <w:bottom w:val="single" w:sz="4" w:space="0" w:color="00000A"/>
              <w:right w:val="single" w:sz="4" w:space="0" w:color="00000A"/>
            </w:tcBorders>
            <w:shd w:val="clear" w:color="auto" w:fill="FFFFFF"/>
          </w:tcPr>
          <w:p w:rsidR="00B2780B" w:rsidRDefault="00CB4C5D">
            <w:pPr>
              <w:pStyle w:val="Vahedeta"/>
              <w:rPr>
                <w:rFonts w:ascii="Times New Roman" w:eastAsia="Times New Roman" w:hAnsi="Times New Roman" w:cs="Tahoma"/>
                <w:b/>
                <w:bCs/>
                <w:color w:val="000000"/>
                <w:sz w:val="24"/>
                <w:szCs w:val="24"/>
                <w:lang/>
              </w:rPr>
            </w:pPr>
            <w:r>
              <w:rPr>
                <w:rFonts w:ascii="Times New Roman" w:hAnsi="Times New Roman"/>
                <w:sz w:val="24"/>
                <w:szCs w:val="24"/>
              </w:rPr>
              <w:t>Registrikood:</w:t>
            </w:r>
            <w:r>
              <w:rPr>
                <w:rFonts w:ascii="Times New Roman" w:hAnsi="Times New Roman"/>
                <w:b/>
                <w:bCs/>
                <w:sz w:val="24"/>
                <w:szCs w:val="24"/>
              </w:rPr>
              <w:t xml:space="preserve"> nr.</w:t>
            </w:r>
            <w:r>
              <w:rPr>
                <w:rFonts w:ascii="Times New Roman" w:eastAsia="Times New Roman" w:hAnsi="Times New Roman" w:cs="Tahoma"/>
                <w:b/>
                <w:bCs/>
                <w:color w:val="000000"/>
                <w:lang/>
              </w:rPr>
              <w:t xml:space="preserve"> 80214169</w:t>
            </w:r>
          </w:p>
        </w:tc>
      </w:tr>
      <w:tr w:rsidR="00B2780B">
        <w:tc>
          <w:tcPr>
            <w:tcW w:w="9468" w:type="dxa"/>
            <w:tcBorders>
              <w:top w:val="single" w:sz="4" w:space="0" w:color="00000A"/>
              <w:left w:val="single" w:sz="4" w:space="0" w:color="00000A"/>
              <w:bottom w:val="single" w:sz="4" w:space="0" w:color="00000A"/>
              <w:right w:val="single" w:sz="4" w:space="0" w:color="00000A"/>
            </w:tcBorders>
            <w:shd w:val="clear" w:color="auto" w:fill="FFFFFF"/>
          </w:tcPr>
          <w:p w:rsidR="00B2780B" w:rsidRDefault="00CB4C5D">
            <w:pPr>
              <w:pStyle w:val="Vahedeta"/>
              <w:rPr>
                <w:rFonts w:ascii="Times New Roman" w:eastAsia="Times New Roman" w:hAnsi="Times New Roman"/>
                <w:b/>
                <w:bCs/>
                <w:lang/>
              </w:rPr>
            </w:pPr>
            <w:r>
              <w:rPr>
                <w:rFonts w:ascii="Times New Roman" w:hAnsi="Times New Roman"/>
                <w:sz w:val="24"/>
                <w:szCs w:val="24"/>
              </w:rPr>
              <w:t xml:space="preserve">Toetuse taotleja postiaadress: </w:t>
            </w:r>
            <w:r>
              <w:rPr>
                <w:rFonts w:ascii="Times New Roman" w:hAnsi="Times New Roman"/>
                <w:b/>
                <w:bCs/>
                <w:sz w:val="24"/>
                <w:szCs w:val="24"/>
              </w:rPr>
              <w:t xml:space="preserve">Kolkja alevik, </w:t>
            </w:r>
            <w:r>
              <w:rPr>
                <w:rFonts w:ascii="Times New Roman" w:eastAsia="Times New Roman" w:hAnsi="Times New Roman"/>
                <w:b/>
                <w:bCs/>
                <w:lang/>
              </w:rPr>
              <w:t xml:space="preserve">Peipsiääre </w:t>
            </w:r>
            <w:r>
              <w:rPr>
                <w:rFonts w:ascii="Times New Roman" w:eastAsia="Times New Roman" w:hAnsi="Times New Roman"/>
                <w:b/>
                <w:bCs/>
                <w:lang/>
              </w:rPr>
              <w:t>vald, Tartumaa</w:t>
            </w:r>
          </w:p>
          <w:p w:rsidR="00B2780B" w:rsidRDefault="00CB4C5D">
            <w:pPr>
              <w:pStyle w:val="Vahedeta"/>
              <w:rPr>
                <w:rFonts w:ascii="Times New Roman" w:hAnsi="Times New Roman"/>
                <w:b/>
                <w:bCs/>
                <w:sz w:val="24"/>
                <w:szCs w:val="24"/>
              </w:rPr>
            </w:pPr>
            <w:r>
              <w:rPr>
                <w:rFonts w:ascii="Times New Roman" w:hAnsi="Times New Roman"/>
                <w:sz w:val="24"/>
                <w:szCs w:val="24"/>
              </w:rPr>
              <w:t xml:space="preserve">Kontaktisik (toetuse taotlemisel): </w:t>
            </w:r>
            <w:r>
              <w:rPr>
                <w:rFonts w:ascii="Times New Roman" w:hAnsi="Times New Roman"/>
                <w:b/>
                <w:bCs/>
                <w:sz w:val="24"/>
                <w:szCs w:val="24"/>
              </w:rPr>
              <w:t xml:space="preserve">Ivan </w:t>
            </w:r>
            <w:proofErr w:type="spellStart"/>
            <w:r>
              <w:rPr>
                <w:rFonts w:ascii="Times New Roman" w:hAnsi="Times New Roman"/>
                <w:b/>
                <w:bCs/>
                <w:sz w:val="24"/>
                <w:szCs w:val="24"/>
              </w:rPr>
              <w:t>Pagarev</w:t>
            </w:r>
            <w:proofErr w:type="spellEnd"/>
          </w:p>
          <w:p w:rsidR="00B2780B" w:rsidRDefault="00CB4C5D">
            <w:pPr>
              <w:pStyle w:val="Vahedeta"/>
              <w:rPr>
                <w:rFonts w:ascii="Times New Roman" w:eastAsia="Times New Roman" w:hAnsi="Times New Roman"/>
                <w:b/>
                <w:bCs/>
                <w:lang/>
              </w:rPr>
            </w:pPr>
            <w:r>
              <w:rPr>
                <w:rFonts w:ascii="Times New Roman" w:hAnsi="Times New Roman"/>
                <w:sz w:val="24"/>
                <w:szCs w:val="24"/>
              </w:rPr>
              <w:t xml:space="preserve">Telefon: </w:t>
            </w:r>
            <w:r>
              <w:rPr>
                <w:rFonts w:ascii="Times New Roman" w:hAnsi="Times New Roman"/>
                <w:b/>
                <w:bCs/>
                <w:sz w:val="24"/>
                <w:szCs w:val="24"/>
              </w:rPr>
              <w:t>5279053</w:t>
            </w:r>
          </w:p>
          <w:p w:rsidR="00B2780B" w:rsidRDefault="00CB4C5D">
            <w:pPr>
              <w:pStyle w:val="Vahedeta"/>
              <w:rPr>
                <w:rFonts w:ascii="Times New Roman" w:hAnsi="Times New Roman" w:cs="Times New Roman"/>
                <w:b/>
                <w:bCs/>
                <w:sz w:val="24"/>
                <w:szCs w:val="24"/>
                <w:shd w:val="clear" w:color="auto" w:fill="FFFFFF"/>
                <w:lang w:eastAsia="et-EE"/>
              </w:rPr>
            </w:pPr>
            <w:r>
              <w:rPr>
                <w:rFonts w:ascii="Times New Roman" w:hAnsi="Times New Roman"/>
                <w:sz w:val="24"/>
                <w:szCs w:val="24"/>
              </w:rPr>
              <w:t xml:space="preserve">E-post: </w:t>
            </w:r>
            <w:r>
              <w:rPr>
                <w:rFonts w:ascii="Google Sans;Roboto;RobotoDraft;" w:hAnsi="Google Sans;Roboto;RobotoDraft;" w:cs="Times New Roman"/>
                <w:b/>
                <w:bCs/>
                <w:color w:val="222222"/>
                <w:sz w:val="21"/>
                <w:szCs w:val="24"/>
                <w:shd w:val="clear" w:color="auto" w:fill="FFFFFF"/>
                <w:lang w:eastAsia="et-EE"/>
              </w:rPr>
              <w:t>olga.solovjova@peipsivald.ee</w:t>
            </w:r>
          </w:p>
        </w:tc>
      </w:tr>
      <w:tr w:rsidR="00B2780B">
        <w:tc>
          <w:tcPr>
            <w:tcW w:w="9468" w:type="dxa"/>
            <w:tcBorders>
              <w:top w:val="single" w:sz="4" w:space="0" w:color="00000A"/>
              <w:left w:val="single" w:sz="4" w:space="0" w:color="00000A"/>
              <w:bottom w:val="single" w:sz="4" w:space="0" w:color="00000A"/>
              <w:right w:val="single" w:sz="4" w:space="0" w:color="00000A"/>
            </w:tcBorders>
            <w:shd w:val="clear" w:color="auto" w:fill="FFFFFF"/>
          </w:tcPr>
          <w:p w:rsidR="00B2780B" w:rsidRDefault="00CB4C5D">
            <w:pPr>
              <w:pStyle w:val="Vahedeta"/>
              <w:rPr>
                <w:rFonts w:ascii="Times New Roman" w:hAnsi="Times New Roman"/>
                <w:b/>
                <w:bCs/>
                <w:sz w:val="24"/>
                <w:szCs w:val="24"/>
              </w:rPr>
            </w:pPr>
            <w:r>
              <w:rPr>
                <w:rFonts w:ascii="Times New Roman" w:hAnsi="Times New Roman"/>
                <w:sz w:val="24"/>
                <w:szCs w:val="24"/>
              </w:rPr>
              <w:t xml:space="preserve">Taotleja-poolne lepingu allkirjastaja: </w:t>
            </w:r>
            <w:r>
              <w:rPr>
                <w:rFonts w:ascii="Times New Roman" w:hAnsi="Times New Roman"/>
                <w:b/>
                <w:bCs/>
                <w:sz w:val="24"/>
                <w:szCs w:val="24"/>
              </w:rPr>
              <w:t xml:space="preserve">Ivan </w:t>
            </w:r>
            <w:proofErr w:type="spellStart"/>
            <w:r>
              <w:rPr>
                <w:rFonts w:ascii="Times New Roman" w:hAnsi="Times New Roman"/>
                <w:b/>
                <w:bCs/>
                <w:sz w:val="24"/>
                <w:szCs w:val="24"/>
              </w:rPr>
              <w:t>Pagarev</w:t>
            </w:r>
            <w:proofErr w:type="spellEnd"/>
          </w:p>
          <w:p w:rsidR="00B2780B" w:rsidRDefault="00CB4C5D">
            <w:pPr>
              <w:pStyle w:val="Vahedeta"/>
              <w:rPr>
                <w:rFonts w:ascii="Times New Roman" w:eastAsia="Times New Roman" w:hAnsi="Times New Roman"/>
                <w:b/>
                <w:bCs/>
                <w:lang/>
              </w:rPr>
            </w:pPr>
            <w:r>
              <w:rPr>
                <w:rFonts w:ascii="Times New Roman" w:hAnsi="Times New Roman"/>
                <w:sz w:val="24"/>
                <w:szCs w:val="24"/>
              </w:rPr>
              <w:t xml:space="preserve">Allkirjastaja telefon: </w:t>
            </w:r>
            <w:r>
              <w:rPr>
                <w:rFonts w:ascii="Times New Roman" w:hAnsi="Times New Roman"/>
                <w:b/>
                <w:bCs/>
                <w:sz w:val="24"/>
                <w:szCs w:val="24"/>
              </w:rPr>
              <w:t>5279053</w:t>
            </w:r>
          </w:p>
          <w:p w:rsidR="00B2780B" w:rsidRDefault="00CB4C5D">
            <w:pPr>
              <w:pStyle w:val="Vahedeta"/>
              <w:rPr>
                <w:rFonts w:ascii="Times New Roman" w:hAnsi="Times New Roman" w:cs="Times New Roman"/>
                <w:b/>
                <w:bCs/>
                <w:color w:val="222222"/>
                <w:sz w:val="24"/>
                <w:szCs w:val="24"/>
              </w:rPr>
            </w:pPr>
            <w:r>
              <w:rPr>
                <w:rFonts w:ascii="Times New Roman" w:hAnsi="Times New Roman"/>
                <w:sz w:val="24"/>
                <w:szCs w:val="24"/>
              </w:rPr>
              <w:t xml:space="preserve">Allkirjastaja e-post: </w:t>
            </w:r>
            <w:hyperlink r:id="rId4" w:history="1">
              <w:r w:rsidRPr="00284333">
                <w:rPr>
                  <w:rStyle w:val="Hperlink"/>
                  <w:rFonts w:ascii="Times New Roman" w:hAnsi="Times New Roman" w:cs="Times New Roman"/>
                  <w:b/>
                  <w:bCs/>
                  <w:sz w:val="24"/>
                  <w:szCs w:val="24"/>
                </w:rPr>
                <w:t>olga.solovjova@peipsivald.ee</w:t>
              </w:r>
            </w:hyperlink>
          </w:p>
          <w:p w:rsidR="00B2780B" w:rsidRDefault="00CB4C5D">
            <w:pPr>
              <w:pStyle w:val="Vahedeta"/>
              <w:rPr>
                <w:rFonts w:ascii="Times New Roman" w:hAnsi="Times New Roman"/>
                <w:b/>
                <w:bCs/>
                <w:sz w:val="24"/>
                <w:szCs w:val="24"/>
              </w:rPr>
            </w:pPr>
            <w:r>
              <w:rPr>
                <w:rFonts w:ascii="Times New Roman" w:hAnsi="Times New Roman"/>
                <w:sz w:val="24"/>
                <w:szCs w:val="24"/>
              </w:rPr>
              <w:t xml:space="preserve">Taotleja-poolne lepingu täitmise kontaktisik: </w:t>
            </w:r>
            <w:r>
              <w:rPr>
                <w:rFonts w:ascii="Times New Roman" w:hAnsi="Times New Roman"/>
                <w:b/>
                <w:bCs/>
                <w:sz w:val="24"/>
                <w:szCs w:val="24"/>
              </w:rPr>
              <w:t xml:space="preserve">Ivan </w:t>
            </w:r>
            <w:proofErr w:type="spellStart"/>
            <w:r>
              <w:rPr>
                <w:rFonts w:ascii="Times New Roman" w:hAnsi="Times New Roman"/>
                <w:b/>
                <w:bCs/>
                <w:sz w:val="24"/>
                <w:szCs w:val="24"/>
              </w:rPr>
              <w:t>Pagarev</w:t>
            </w:r>
            <w:proofErr w:type="spellEnd"/>
          </w:p>
          <w:p w:rsidR="00B2780B" w:rsidRDefault="00CB4C5D">
            <w:pPr>
              <w:pStyle w:val="Vahedeta"/>
              <w:rPr>
                <w:rFonts w:ascii="Times New Roman" w:eastAsia="Times New Roman" w:hAnsi="Times New Roman"/>
                <w:b/>
                <w:bCs/>
                <w:lang/>
              </w:rPr>
            </w:pPr>
            <w:r>
              <w:rPr>
                <w:rFonts w:ascii="Times New Roman" w:hAnsi="Times New Roman"/>
                <w:sz w:val="24"/>
                <w:szCs w:val="24"/>
              </w:rPr>
              <w:t xml:space="preserve">Kontaktisiku telefon: </w:t>
            </w:r>
            <w:r>
              <w:rPr>
                <w:rFonts w:ascii="Times New Roman" w:hAnsi="Times New Roman"/>
                <w:b/>
                <w:bCs/>
                <w:sz w:val="24"/>
                <w:szCs w:val="24"/>
              </w:rPr>
              <w:t>5279053</w:t>
            </w:r>
          </w:p>
          <w:p w:rsidR="00B2780B" w:rsidRDefault="00CB4C5D">
            <w:pPr>
              <w:pStyle w:val="Vahedeta"/>
              <w:rPr>
                <w:rFonts w:ascii="Times New Roman" w:hAnsi="Times New Roman" w:cs="Times New Roman"/>
                <w:b/>
                <w:bCs/>
                <w:color w:val="222222"/>
                <w:sz w:val="24"/>
                <w:szCs w:val="24"/>
              </w:rPr>
            </w:pPr>
            <w:bookmarkStart w:id="0" w:name="_GoBack"/>
            <w:bookmarkEnd w:id="0"/>
            <w:r>
              <w:rPr>
                <w:rFonts w:ascii="Times New Roman" w:hAnsi="Times New Roman"/>
                <w:sz w:val="24"/>
                <w:szCs w:val="24"/>
              </w:rPr>
              <w:t xml:space="preserve">Kontaktisiku e-post: </w:t>
            </w:r>
            <w:hyperlink r:id="rId5" w:history="1">
              <w:r w:rsidRPr="00284333">
                <w:rPr>
                  <w:rStyle w:val="Hperlink"/>
                  <w:rFonts w:ascii="Times New Roman" w:hAnsi="Times New Roman" w:cs="Times New Roman"/>
                  <w:b/>
                  <w:bCs/>
                  <w:sz w:val="24"/>
                  <w:szCs w:val="24"/>
                </w:rPr>
                <w:t>olga.solovjova@peipsivald.ee</w:t>
              </w:r>
            </w:hyperlink>
          </w:p>
          <w:p w:rsidR="00CB4C5D" w:rsidRDefault="00CB4C5D">
            <w:pPr>
              <w:pStyle w:val="Vahedeta"/>
              <w:rPr>
                <w:rFonts w:ascii="Times New Roman" w:hAnsi="Times New Roman" w:cs="Times New Roman"/>
                <w:b/>
                <w:bCs/>
                <w:sz w:val="24"/>
                <w:szCs w:val="24"/>
                <w:shd w:val="clear" w:color="auto" w:fill="FFFFFF"/>
                <w:lang w:eastAsia="et-EE"/>
              </w:rPr>
            </w:pPr>
          </w:p>
        </w:tc>
      </w:tr>
      <w:tr w:rsidR="00B2780B">
        <w:tc>
          <w:tcPr>
            <w:tcW w:w="9468" w:type="dxa"/>
            <w:tcBorders>
              <w:top w:val="single" w:sz="4" w:space="0" w:color="00000A"/>
              <w:left w:val="single" w:sz="4" w:space="0" w:color="00000A"/>
              <w:bottom w:val="single" w:sz="4" w:space="0" w:color="00000A"/>
              <w:right w:val="single" w:sz="4" w:space="0" w:color="00000A"/>
            </w:tcBorders>
            <w:shd w:val="clear" w:color="auto" w:fill="FFFFFF"/>
          </w:tcPr>
          <w:p w:rsidR="00B2780B" w:rsidRDefault="00CB4C5D">
            <w:pPr>
              <w:pStyle w:val="Vahedeta"/>
            </w:pPr>
            <w:r>
              <w:rPr>
                <w:rFonts w:ascii="Times New Roman" w:hAnsi="Times New Roman"/>
                <w:b/>
                <w:bCs/>
                <w:sz w:val="24"/>
                <w:szCs w:val="24"/>
              </w:rPr>
              <w:t>Taotleja arveldusarve number ja pank</w:t>
            </w:r>
            <w:r>
              <w:rPr>
                <w:rFonts w:ascii="Times New Roman" w:hAnsi="Times New Roman"/>
                <w:sz w:val="24"/>
                <w:szCs w:val="24"/>
              </w:rPr>
              <w:t xml:space="preserve">: </w:t>
            </w:r>
            <w:r w:rsidRPr="00CB4C5D">
              <w:rPr>
                <w:rFonts w:ascii="Times New Roman" w:hAnsi="Times New Roman" w:cs="Times New Roman"/>
                <w:b/>
                <w:sz w:val="24"/>
                <w:szCs w:val="24"/>
              </w:rPr>
              <w:t>EE51010220075604010 SEB</w:t>
            </w:r>
          </w:p>
        </w:tc>
      </w:tr>
    </w:tbl>
    <w:p w:rsidR="00B2780B" w:rsidRDefault="00B2780B">
      <w:pPr>
        <w:pStyle w:val="Vahedeta"/>
        <w:rPr>
          <w:rFonts w:ascii="Times New Roman" w:hAnsi="Times New Roman"/>
          <w:sz w:val="24"/>
          <w:szCs w:val="24"/>
        </w:rPr>
      </w:pPr>
    </w:p>
    <w:tbl>
      <w:tblPr>
        <w:tblW w:w="9464" w:type="dxa"/>
        <w:tblInd w:w="93" w:type="dxa"/>
        <w:tblLayout w:type="fixed"/>
        <w:tblCellMar>
          <w:left w:w="98" w:type="dxa"/>
        </w:tblCellMar>
        <w:tblLook w:val="04A0" w:firstRow="1" w:lastRow="0" w:firstColumn="1" w:lastColumn="0" w:noHBand="0" w:noVBand="1"/>
      </w:tblPr>
      <w:tblGrid>
        <w:gridCol w:w="9464"/>
      </w:tblGrid>
      <w:tr w:rsidR="00B2780B">
        <w:trPr>
          <w:trHeight w:val="6218"/>
        </w:trPr>
        <w:tc>
          <w:tcPr>
            <w:tcW w:w="9464" w:type="dxa"/>
            <w:tcBorders>
              <w:top w:val="single" w:sz="4" w:space="0" w:color="00000A"/>
              <w:left w:val="single" w:sz="4" w:space="0" w:color="00000A"/>
              <w:bottom w:val="single" w:sz="4" w:space="0" w:color="00000A"/>
              <w:right w:val="single" w:sz="4" w:space="0" w:color="00000A"/>
            </w:tcBorders>
            <w:shd w:val="clear" w:color="auto" w:fill="FFFFFF"/>
          </w:tcPr>
          <w:p w:rsidR="00B2780B" w:rsidRDefault="00CB4C5D">
            <w:pPr>
              <w:pStyle w:val="Vahedeta"/>
              <w:rPr>
                <w:rFonts w:ascii="Times New Roman" w:hAnsi="Times New Roman"/>
                <w:b/>
                <w:bCs/>
                <w:sz w:val="24"/>
                <w:szCs w:val="24"/>
              </w:rPr>
            </w:pPr>
            <w:r>
              <w:rPr>
                <w:rFonts w:ascii="Times New Roman" w:hAnsi="Times New Roman"/>
                <w:sz w:val="24"/>
                <w:szCs w:val="24"/>
              </w:rPr>
              <w:t xml:space="preserve">Toetuse kasutamise eesmärk ja tegevuste loetelu, milleks </w:t>
            </w:r>
            <w:r>
              <w:rPr>
                <w:rFonts w:ascii="Times New Roman" w:hAnsi="Times New Roman"/>
                <w:sz w:val="24"/>
                <w:szCs w:val="24"/>
              </w:rPr>
              <w:t>toetust taotletakse:</w:t>
            </w:r>
          </w:p>
          <w:p w:rsidR="00CB4C5D" w:rsidRDefault="00CB4C5D" w:rsidP="00CB4C5D">
            <w:pPr>
              <w:pStyle w:val="Vahedeta"/>
              <w:jc w:val="both"/>
              <w:rPr>
                <w:rFonts w:ascii="Times New Roman" w:hAnsi="Times New Roman"/>
                <w:b/>
                <w:bCs/>
                <w:sz w:val="24"/>
                <w:szCs w:val="24"/>
              </w:rPr>
            </w:pPr>
            <w:r w:rsidRPr="00CB4C5D">
              <w:rPr>
                <w:rFonts w:ascii="Times New Roman" w:hAnsi="Times New Roman"/>
                <w:b/>
                <w:bCs/>
                <w:sz w:val="24"/>
                <w:szCs w:val="24"/>
              </w:rPr>
              <w:t xml:space="preserve">Koguduse pühakojas asuvate kõrge religioosse ja ajaloolise väärtusega vanausuliste ikoonide restaureerimine tagab sajanditevanuste pühapiltide säilimise tulevastele põlvedele. Tegemist on nii Eesti kui ka maailma kultuurikontekstis unikaalsete ikoonidega, mida käivad austamas nii vanausulised kui ka teiste konfessioonide esindajad. Ikoonide säilitamine aitab hoida ja väärtustada piirkonna rikkalikku vaimset ning kultuurilist </w:t>
            </w:r>
            <w:proofErr w:type="spellStart"/>
            <w:r w:rsidRPr="00CB4C5D">
              <w:rPr>
                <w:rFonts w:ascii="Times New Roman" w:hAnsi="Times New Roman"/>
                <w:b/>
                <w:bCs/>
                <w:sz w:val="24"/>
                <w:szCs w:val="24"/>
              </w:rPr>
              <w:t>pärandit.</w:t>
            </w:r>
          </w:p>
          <w:p w:rsidR="00B2780B" w:rsidRDefault="00CB4C5D" w:rsidP="00CB4C5D">
            <w:pPr>
              <w:pStyle w:val="Vahedeta"/>
              <w:jc w:val="both"/>
              <w:rPr>
                <w:rFonts w:ascii="Times New Roman" w:hAnsi="Times New Roman"/>
                <w:b/>
                <w:bCs/>
                <w:sz w:val="24"/>
                <w:szCs w:val="24"/>
              </w:rPr>
            </w:pPr>
            <w:r>
              <w:rPr>
                <w:rFonts w:ascii="Times New Roman" w:hAnsi="Times New Roman"/>
                <w:b/>
                <w:bCs/>
                <w:sz w:val="24"/>
                <w:szCs w:val="24"/>
              </w:rPr>
              <w:t>Restaureerimisek</w:t>
            </w:r>
            <w:proofErr w:type="spellEnd"/>
            <w:r>
              <w:rPr>
                <w:rFonts w:ascii="Times New Roman" w:hAnsi="Times New Roman"/>
                <w:b/>
                <w:bCs/>
                <w:sz w:val="24"/>
                <w:szCs w:val="24"/>
              </w:rPr>
              <w:t xml:space="preserve">s on välja valitud </w:t>
            </w:r>
            <w:proofErr w:type="spellStart"/>
            <w:r>
              <w:rPr>
                <w:rFonts w:ascii="Times New Roman" w:hAnsi="Times New Roman"/>
                <w:b/>
                <w:bCs/>
                <w:sz w:val="24"/>
                <w:szCs w:val="24"/>
              </w:rPr>
              <w:t>ikonostasis</w:t>
            </w:r>
            <w:proofErr w:type="spellEnd"/>
            <w:r>
              <w:rPr>
                <w:rFonts w:ascii="Times New Roman" w:hAnsi="Times New Roman"/>
                <w:b/>
                <w:bCs/>
                <w:sz w:val="24"/>
                <w:szCs w:val="24"/>
              </w:rPr>
              <w:t xml:space="preserve"> paiknevad hävimisohus ikoonid „Peetrus ja </w:t>
            </w:r>
            <w:proofErr w:type="spellStart"/>
            <w:r>
              <w:rPr>
                <w:rFonts w:ascii="Times New Roman" w:hAnsi="Times New Roman"/>
                <w:b/>
                <w:bCs/>
                <w:sz w:val="24"/>
                <w:szCs w:val="24"/>
              </w:rPr>
              <w:t>Paulus”ja</w:t>
            </w:r>
            <w:proofErr w:type="spellEnd"/>
            <w:r>
              <w:rPr>
                <w:rFonts w:ascii="Times New Roman" w:hAnsi="Times New Roman"/>
                <w:b/>
                <w:bCs/>
                <w:sz w:val="24"/>
                <w:szCs w:val="24"/>
              </w:rPr>
              <w:t xml:space="preserve"> „Püha </w:t>
            </w:r>
            <w:proofErr w:type="spellStart"/>
            <w:r>
              <w:rPr>
                <w:rFonts w:ascii="Times New Roman" w:hAnsi="Times New Roman"/>
                <w:b/>
                <w:bCs/>
                <w:sz w:val="24"/>
                <w:szCs w:val="24"/>
              </w:rPr>
              <w:t>Moroi</w:t>
            </w:r>
            <w:proofErr w:type="spellEnd"/>
            <w:r>
              <w:rPr>
                <w:rFonts w:ascii="Times New Roman" w:hAnsi="Times New Roman"/>
                <w:b/>
                <w:bCs/>
                <w:sz w:val="24"/>
                <w:szCs w:val="24"/>
              </w:rPr>
              <w:t>”.</w:t>
            </w:r>
          </w:p>
          <w:p w:rsidR="00B2780B" w:rsidRDefault="00CB4C5D" w:rsidP="00CB4C5D">
            <w:pPr>
              <w:pStyle w:val="Kehatekst"/>
              <w:jc w:val="both"/>
              <w:rPr>
                <w:rFonts w:ascii="Times New Roman;serif" w:hAnsi="Times New Roman;serif" w:cs="Calibri" w:hint="eastAsia"/>
                <w:b/>
                <w:bCs/>
                <w:color w:val="222222"/>
                <w:sz w:val="24"/>
                <w:szCs w:val="24"/>
                <w:lang w:eastAsia="en-US"/>
              </w:rPr>
            </w:pPr>
            <w:r>
              <w:rPr>
                <w:rFonts w:ascii="Times New Roman;serif" w:hAnsi="Times New Roman;serif" w:cs="Calibri"/>
                <w:b/>
                <w:bCs/>
                <w:color w:val="222222"/>
                <w:sz w:val="24"/>
                <w:szCs w:val="24"/>
                <w:lang w:eastAsia="en-US"/>
              </w:rPr>
              <w:t xml:space="preserve">Vanausuliste pühakodades asuvate ikoonide </w:t>
            </w:r>
            <w:r>
              <w:rPr>
                <w:rFonts w:ascii="Times New Roman;serif" w:hAnsi="Times New Roman;serif" w:cs="Calibri"/>
                <w:b/>
                <w:bCs/>
                <w:color w:val="222222"/>
                <w:sz w:val="24"/>
                <w:szCs w:val="24"/>
                <w:lang w:eastAsia="en-US"/>
              </w:rPr>
              <w:t>restaureerimine aitab säilitada ja väärtustada Eesti kultuurilist ja usulist mitmekesisust ning toetab seeläbi arengukava „Sidus Eesti 2021–2030“ eesmärki tugevdada ühiskondlikku sidusust ja ühist väärtusruumi. Restaureeritud ikoonid on osa Eesti kultuurip</w:t>
            </w:r>
            <w:r>
              <w:rPr>
                <w:rFonts w:ascii="Times New Roman;serif" w:hAnsi="Times New Roman;serif" w:cs="Calibri"/>
                <w:b/>
                <w:bCs/>
                <w:color w:val="222222"/>
                <w:sz w:val="24"/>
                <w:szCs w:val="24"/>
                <w:lang w:eastAsia="en-US"/>
              </w:rPr>
              <w:t>ärandist, mis aitab suurendada vastastikust mõistmist ja ühtekuuluvust eri kogukondade vahel ja on avatud laiemale avalikkusele (nt pühakodade külastused, kultuuripäevad, päranditurism).</w:t>
            </w:r>
          </w:p>
          <w:p w:rsidR="00B2780B" w:rsidRDefault="00CB4C5D" w:rsidP="00CB4C5D">
            <w:pPr>
              <w:pStyle w:val="Kehatekst"/>
              <w:jc w:val="both"/>
              <w:rPr>
                <w:rFonts w:ascii="Times New Roman;serif" w:hAnsi="Times New Roman;serif" w:hint="eastAsia"/>
                <w:sz w:val="24"/>
                <w:szCs w:val="24"/>
              </w:rPr>
            </w:pPr>
            <w:r>
              <w:rPr>
                <w:rFonts w:ascii="Times New Roman;serif" w:hAnsi="Times New Roman;serif" w:cs="Calibri"/>
                <w:b/>
                <w:bCs/>
                <w:color w:val="222222"/>
                <w:sz w:val="24"/>
                <w:szCs w:val="24"/>
                <w:lang w:eastAsia="en-US"/>
              </w:rPr>
              <w:t xml:space="preserve">Tegevus on kooskõlas programmi „Kogukondlik Eesti“ eesmärkidega. See </w:t>
            </w:r>
            <w:proofErr w:type="spellStart"/>
            <w:r>
              <w:rPr>
                <w:rFonts w:ascii="Times New Roman;serif" w:hAnsi="Times New Roman;serif" w:cs="Calibri"/>
                <w:b/>
                <w:bCs/>
                <w:color w:val="222222"/>
                <w:sz w:val="24"/>
                <w:szCs w:val="24"/>
                <w:lang w:eastAsia="en-US"/>
              </w:rPr>
              <w:t>võimestab</w:t>
            </w:r>
            <w:proofErr w:type="spellEnd"/>
            <w:r>
              <w:rPr>
                <w:rFonts w:ascii="Times New Roman;serif" w:hAnsi="Times New Roman;serif" w:cs="Calibri"/>
                <w:b/>
                <w:bCs/>
                <w:color w:val="222222"/>
                <w:sz w:val="24"/>
                <w:szCs w:val="24"/>
                <w:lang w:eastAsia="en-US"/>
              </w:rPr>
              <w:t xml:space="preserve"> vanausuliste kogukonda oma pärandit hoidma ja edasi kandma ning toetab usuliste ühenduste rolli kogukondliku elu ja ühiskondliku sidususe edendamisel. Ikoonide restaureerimine tugevdab kogukondlikku järjepidevust ning loob võimalusi teadmiste ja </w:t>
            </w:r>
            <w:r>
              <w:rPr>
                <w:rFonts w:ascii="Times New Roman;serif" w:hAnsi="Times New Roman;serif" w:cs="Calibri"/>
                <w:b/>
                <w:bCs/>
                <w:color w:val="222222"/>
                <w:sz w:val="24"/>
                <w:szCs w:val="24"/>
                <w:lang w:eastAsia="en-US"/>
              </w:rPr>
              <w:t>kultuuripärandi edasiandmiseks ka tulevastele põlvkondadele.</w:t>
            </w:r>
          </w:p>
        </w:tc>
      </w:tr>
    </w:tbl>
    <w:p w:rsidR="00B2780B" w:rsidRDefault="00B2780B">
      <w:pPr>
        <w:pStyle w:val="Vahedeta"/>
        <w:rPr>
          <w:rFonts w:ascii="Times New Roman" w:hAnsi="Times New Roman"/>
          <w:sz w:val="24"/>
          <w:szCs w:val="24"/>
        </w:rPr>
      </w:pPr>
    </w:p>
    <w:tbl>
      <w:tblPr>
        <w:tblW w:w="9464" w:type="dxa"/>
        <w:tblInd w:w="93" w:type="dxa"/>
        <w:tblLayout w:type="fixed"/>
        <w:tblCellMar>
          <w:left w:w="98" w:type="dxa"/>
        </w:tblCellMar>
        <w:tblLook w:val="04A0" w:firstRow="1" w:lastRow="0" w:firstColumn="1" w:lastColumn="0" w:noHBand="0" w:noVBand="1"/>
      </w:tblPr>
      <w:tblGrid>
        <w:gridCol w:w="9464"/>
      </w:tblGrid>
      <w:tr w:rsidR="00B2780B">
        <w:tc>
          <w:tcPr>
            <w:tcW w:w="9464" w:type="dxa"/>
            <w:tcBorders>
              <w:top w:val="single" w:sz="4" w:space="0" w:color="00000A"/>
              <w:left w:val="single" w:sz="4" w:space="0" w:color="00000A"/>
              <w:bottom w:val="single" w:sz="4" w:space="0" w:color="00000A"/>
              <w:right w:val="single" w:sz="4" w:space="0" w:color="00000A"/>
            </w:tcBorders>
            <w:shd w:val="clear" w:color="auto" w:fill="FFFFFF"/>
          </w:tcPr>
          <w:p w:rsidR="00B2780B" w:rsidRDefault="00CB4C5D">
            <w:pPr>
              <w:pStyle w:val="Vahedeta"/>
              <w:rPr>
                <w:rFonts w:ascii="Times New Roman" w:hAnsi="Times New Roman"/>
                <w:b/>
                <w:bCs/>
                <w:sz w:val="24"/>
                <w:szCs w:val="24"/>
              </w:rPr>
            </w:pPr>
            <w:r>
              <w:rPr>
                <w:rFonts w:ascii="Times New Roman" w:hAnsi="Times New Roman"/>
                <w:sz w:val="24"/>
                <w:szCs w:val="24"/>
              </w:rPr>
              <w:t xml:space="preserve">Eelarve projekt kululiikide kaupa (võib olla eraldi lehel): </w:t>
            </w:r>
            <w:r>
              <w:rPr>
                <w:rFonts w:ascii="Times New Roman" w:hAnsi="Times New Roman"/>
                <w:b/>
                <w:bCs/>
                <w:sz w:val="24"/>
                <w:szCs w:val="24"/>
              </w:rPr>
              <w:t xml:space="preserve">Juurde on lisatud ikoonide restaureerimise hinnapakkumine </w:t>
            </w:r>
            <w:proofErr w:type="spellStart"/>
            <w:r>
              <w:rPr>
                <w:rFonts w:ascii="Times New Roman" w:hAnsi="Times New Roman"/>
                <w:b/>
                <w:bCs/>
                <w:sz w:val="24"/>
                <w:szCs w:val="24"/>
              </w:rPr>
              <w:t>Mallereet</w:t>
            </w:r>
            <w:proofErr w:type="spellEnd"/>
            <w:r>
              <w:rPr>
                <w:rFonts w:ascii="Times New Roman" w:hAnsi="Times New Roman"/>
                <w:b/>
                <w:bCs/>
                <w:sz w:val="24"/>
                <w:szCs w:val="24"/>
              </w:rPr>
              <w:t xml:space="preserve"> OÜ poolt.</w:t>
            </w:r>
          </w:p>
          <w:p w:rsidR="00B2780B" w:rsidRDefault="00B2780B">
            <w:pPr>
              <w:pStyle w:val="Vahedeta"/>
              <w:rPr>
                <w:rFonts w:ascii="Times New Roman" w:hAnsi="Times New Roman"/>
                <w:sz w:val="24"/>
                <w:szCs w:val="24"/>
              </w:rPr>
            </w:pPr>
          </w:p>
        </w:tc>
      </w:tr>
      <w:tr w:rsidR="00B2780B">
        <w:tc>
          <w:tcPr>
            <w:tcW w:w="9464" w:type="dxa"/>
            <w:tcBorders>
              <w:top w:val="single" w:sz="4" w:space="0" w:color="00000A"/>
              <w:left w:val="single" w:sz="4" w:space="0" w:color="00000A"/>
              <w:bottom w:val="single" w:sz="4" w:space="0" w:color="00000A"/>
              <w:right w:val="single" w:sz="4" w:space="0" w:color="00000A"/>
            </w:tcBorders>
            <w:shd w:val="clear" w:color="auto" w:fill="FFFFFF"/>
          </w:tcPr>
          <w:p w:rsidR="00B2780B" w:rsidRDefault="00CB4C5D">
            <w:pPr>
              <w:pStyle w:val="Vahedeta"/>
              <w:rPr>
                <w:rFonts w:ascii="Times New Roman" w:hAnsi="Times New Roman"/>
                <w:b/>
                <w:bCs/>
                <w:sz w:val="24"/>
                <w:szCs w:val="24"/>
              </w:rPr>
            </w:pPr>
            <w:r>
              <w:rPr>
                <w:rFonts w:ascii="Times New Roman" w:hAnsi="Times New Roman"/>
                <w:sz w:val="24"/>
                <w:szCs w:val="24"/>
              </w:rPr>
              <w:t xml:space="preserve">Taotletav summa: </w:t>
            </w:r>
            <w:r>
              <w:rPr>
                <w:rFonts w:ascii="Times New Roman" w:hAnsi="Times New Roman"/>
                <w:b/>
                <w:bCs/>
                <w:sz w:val="24"/>
                <w:szCs w:val="24"/>
              </w:rPr>
              <w:t xml:space="preserve">5000.00 </w:t>
            </w:r>
            <w:proofErr w:type="spellStart"/>
            <w:r>
              <w:rPr>
                <w:rFonts w:ascii="Times New Roman" w:hAnsi="Times New Roman"/>
                <w:b/>
                <w:bCs/>
                <w:sz w:val="24"/>
                <w:szCs w:val="24"/>
              </w:rPr>
              <w:t>eur</w:t>
            </w:r>
            <w:proofErr w:type="spellEnd"/>
          </w:p>
        </w:tc>
      </w:tr>
      <w:tr w:rsidR="00B2780B">
        <w:tc>
          <w:tcPr>
            <w:tcW w:w="9464" w:type="dxa"/>
            <w:tcBorders>
              <w:top w:val="single" w:sz="4" w:space="0" w:color="00000A"/>
              <w:left w:val="single" w:sz="4" w:space="0" w:color="00000A"/>
              <w:bottom w:val="single" w:sz="4" w:space="0" w:color="00000A"/>
              <w:right w:val="single" w:sz="4" w:space="0" w:color="00000A"/>
            </w:tcBorders>
            <w:shd w:val="clear" w:color="auto" w:fill="FFFFFF"/>
          </w:tcPr>
          <w:p w:rsidR="00B2780B" w:rsidRDefault="00CB4C5D">
            <w:pPr>
              <w:pStyle w:val="Vahedeta"/>
              <w:rPr>
                <w:rFonts w:ascii="Times New Roman" w:hAnsi="Times New Roman"/>
                <w:sz w:val="24"/>
                <w:szCs w:val="24"/>
              </w:rPr>
            </w:pPr>
            <w:r>
              <w:rPr>
                <w:rFonts w:ascii="Times New Roman" w:hAnsi="Times New Roman"/>
                <w:sz w:val="24"/>
                <w:szCs w:val="24"/>
              </w:rPr>
              <w:t xml:space="preserve">Omafinantseeringu </w:t>
            </w:r>
            <w:r>
              <w:rPr>
                <w:rFonts w:ascii="Times New Roman" w:hAnsi="Times New Roman"/>
                <w:sz w:val="24"/>
                <w:szCs w:val="24"/>
              </w:rPr>
              <w:t xml:space="preserve">summa (olemasolul): </w:t>
            </w:r>
            <w:r w:rsidRPr="00CB4C5D">
              <w:rPr>
                <w:rFonts w:ascii="Times New Roman" w:hAnsi="Times New Roman"/>
                <w:b/>
                <w:sz w:val="24"/>
                <w:szCs w:val="24"/>
              </w:rPr>
              <w:t>100.</w:t>
            </w:r>
            <w:r w:rsidRPr="00CB4C5D">
              <w:rPr>
                <w:rFonts w:ascii="Times New Roman" w:hAnsi="Times New Roman"/>
                <w:b/>
                <w:sz w:val="24"/>
                <w:szCs w:val="24"/>
              </w:rPr>
              <w:t xml:space="preserve">00 </w:t>
            </w:r>
            <w:proofErr w:type="spellStart"/>
            <w:r w:rsidRPr="00CB4C5D">
              <w:rPr>
                <w:rFonts w:ascii="Times New Roman" w:hAnsi="Times New Roman"/>
                <w:b/>
                <w:sz w:val="24"/>
                <w:szCs w:val="24"/>
              </w:rPr>
              <w:t>eur</w:t>
            </w:r>
            <w:proofErr w:type="spellEnd"/>
          </w:p>
        </w:tc>
      </w:tr>
      <w:tr w:rsidR="00B2780B">
        <w:tc>
          <w:tcPr>
            <w:tcW w:w="9464" w:type="dxa"/>
            <w:tcBorders>
              <w:top w:val="single" w:sz="4" w:space="0" w:color="00000A"/>
              <w:left w:val="single" w:sz="4" w:space="0" w:color="00000A"/>
              <w:bottom w:val="single" w:sz="4" w:space="0" w:color="00000A"/>
              <w:right w:val="single" w:sz="4" w:space="0" w:color="00000A"/>
            </w:tcBorders>
            <w:shd w:val="clear" w:color="auto" w:fill="FFFFFF"/>
          </w:tcPr>
          <w:p w:rsidR="00B2780B" w:rsidRDefault="00CB4C5D">
            <w:pPr>
              <w:pStyle w:val="Vahedeta"/>
            </w:pPr>
            <w:r>
              <w:rPr>
                <w:rFonts w:ascii="Times New Roman" w:hAnsi="Times New Roman"/>
                <w:sz w:val="24"/>
                <w:szCs w:val="24"/>
              </w:rPr>
              <w:t xml:space="preserve">Kaasfinantseeringu summa  (olemasolul): </w:t>
            </w:r>
            <w:r>
              <w:t>[Kliki ja kirjuta]</w:t>
            </w:r>
          </w:p>
        </w:tc>
      </w:tr>
    </w:tbl>
    <w:p w:rsidR="00B2780B" w:rsidRDefault="00B2780B">
      <w:pPr>
        <w:pStyle w:val="Vahedeta"/>
        <w:rPr>
          <w:rFonts w:ascii="Times New Roman" w:hAnsi="Times New Roman"/>
          <w:sz w:val="24"/>
          <w:szCs w:val="24"/>
        </w:rPr>
      </w:pPr>
    </w:p>
    <w:tbl>
      <w:tblPr>
        <w:tblW w:w="9464" w:type="dxa"/>
        <w:tblInd w:w="93" w:type="dxa"/>
        <w:tblLayout w:type="fixed"/>
        <w:tblCellMar>
          <w:left w:w="98" w:type="dxa"/>
        </w:tblCellMar>
        <w:tblLook w:val="04A0" w:firstRow="1" w:lastRow="0" w:firstColumn="1" w:lastColumn="0" w:noHBand="0" w:noVBand="1"/>
      </w:tblPr>
      <w:tblGrid>
        <w:gridCol w:w="9464"/>
      </w:tblGrid>
      <w:tr w:rsidR="00B2780B">
        <w:tc>
          <w:tcPr>
            <w:tcW w:w="9464" w:type="dxa"/>
            <w:tcBorders>
              <w:top w:val="single" w:sz="4" w:space="0" w:color="00000A"/>
              <w:left w:val="single" w:sz="4" w:space="0" w:color="00000A"/>
              <w:bottom w:val="single" w:sz="4" w:space="0" w:color="00000A"/>
              <w:right w:val="single" w:sz="4" w:space="0" w:color="00000A"/>
            </w:tcBorders>
            <w:shd w:val="clear" w:color="auto" w:fill="FFFFFF"/>
          </w:tcPr>
          <w:p w:rsidR="00CB4C5D" w:rsidRDefault="00CB4C5D" w:rsidP="00CB4C5D">
            <w:pPr>
              <w:pStyle w:val="Vahedeta"/>
              <w:jc w:val="both"/>
              <w:rPr>
                <w:rFonts w:ascii="Times New Roman" w:hAnsi="Times New Roman"/>
                <w:sz w:val="24"/>
                <w:szCs w:val="24"/>
              </w:rPr>
            </w:pPr>
            <w:r>
              <w:rPr>
                <w:rFonts w:ascii="Times New Roman" w:hAnsi="Times New Roman"/>
                <w:sz w:val="24"/>
                <w:szCs w:val="24"/>
              </w:rPr>
              <w:t xml:space="preserve">Toetuse kasutamise eeldatav tulemus: </w:t>
            </w:r>
          </w:p>
          <w:p w:rsidR="00CB4C5D" w:rsidRPr="00CB4C5D" w:rsidRDefault="00CB4C5D" w:rsidP="00CB4C5D">
            <w:pPr>
              <w:pStyle w:val="Vahedeta"/>
              <w:jc w:val="both"/>
              <w:rPr>
                <w:rFonts w:ascii="Times New Roman" w:hAnsi="Times New Roman"/>
                <w:b/>
                <w:bCs/>
                <w:sz w:val="24"/>
                <w:szCs w:val="24"/>
              </w:rPr>
            </w:pPr>
            <w:r w:rsidRPr="00CB4C5D">
              <w:rPr>
                <w:rFonts w:ascii="Times New Roman" w:hAnsi="Times New Roman"/>
                <w:b/>
                <w:bCs/>
                <w:sz w:val="24"/>
                <w:szCs w:val="24"/>
              </w:rPr>
              <w:t xml:space="preserve">Ikoonid saavad päästetud otsesest hävimisohust ehk konserveeritud ning neil kujutatu taastatakse võimaluste piires. </w:t>
            </w:r>
            <w:proofErr w:type="spellStart"/>
            <w:r w:rsidRPr="00CB4C5D">
              <w:rPr>
                <w:rFonts w:ascii="Times New Roman" w:hAnsi="Times New Roman"/>
                <w:b/>
                <w:bCs/>
                <w:sz w:val="24"/>
                <w:szCs w:val="24"/>
              </w:rPr>
              <w:t>Vallasmälestistena</w:t>
            </w:r>
            <w:proofErr w:type="spellEnd"/>
            <w:r w:rsidRPr="00CB4C5D">
              <w:rPr>
                <w:rFonts w:ascii="Times New Roman" w:hAnsi="Times New Roman"/>
                <w:b/>
                <w:bCs/>
                <w:sz w:val="24"/>
                <w:szCs w:val="24"/>
              </w:rPr>
              <w:t xml:space="preserve"> kasutusel olevate ikoonide </w:t>
            </w:r>
            <w:r w:rsidRPr="00CB4C5D">
              <w:rPr>
                <w:rFonts w:ascii="Times New Roman" w:hAnsi="Times New Roman"/>
                <w:b/>
                <w:bCs/>
                <w:sz w:val="24"/>
                <w:szCs w:val="24"/>
              </w:rPr>
              <w:lastRenderedPageBreak/>
              <w:t>restaureerimine toimub kooskõlastatult Muinsuskaitseametiga.</w:t>
            </w:r>
          </w:p>
          <w:p w:rsidR="00B2780B" w:rsidRDefault="00CB4C5D" w:rsidP="00CB4C5D">
            <w:pPr>
              <w:pStyle w:val="Vahedeta"/>
              <w:jc w:val="both"/>
              <w:rPr>
                <w:rFonts w:ascii="Times New Roman" w:hAnsi="Times New Roman"/>
                <w:sz w:val="24"/>
                <w:szCs w:val="24"/>
              </w:rPr>
            </w:pPr>
            <w:r w:rsidRPr="00CB4C5D">
              <w:rPr>
                <w:rFonts w:ascii="Times New Roman" w:hAnsi="Times New Roman"/>
                <w:b/>
                <w:bCs/>
                <w:sz w:val="24"/>
                <w:szCs w:val="24"/>
              </w:rPr>
              <w:t xml:space="preserve">Restaureeritud ikoonid aitavad kaasa vanausu jätkusuutlikule säilimisele, mis on Peipsiäärsetes külades oluline kogukonda ühendav aspekt. Samuti tutvustavad need piirkonna ainulaadset kultuuri- ja usupärandit nii Eestis kui ka rahvusvaheliselt, hoides alal </w:t>
            </w:r>
            <w:proofErr w:type="spellStart"/>
            <w:r w:rsidRPr="00CB4C5D">
              <w:rPr>
                <w:rFonts w:ascii="Times New Roman" w:hAnsi="Times New Roman"/>
                <w:b/>
                <w:bCs/>
                <w:sz w:val="24"/>
                <w:szCs w:val="24"/>
              </w:rPr>
              <w:t>sajanditepikkusi</w:t>
            </w:r>
            <w:proofErr w:type="spellEnd"/>
            <w:r w:rsidRPr="00CB4C5D">
              <w:rPr>
                <w:rFonts w:ascii="Times New Roman" w:hAnsi="Times New Roman"/>
                <w:b/>
                <w:bCs/>
                <w:sz w:val="24"/>
                <w:szCs w:val="24"/>
              </w:rPr>
              <w:t xml:space="preserve"> vanausu põhimõtteid ja traditsioone üleilmse religiooni- ja kultuuriloo kontekstis. Ikoonide säilitamine aitab kaasa ka piirkonna ajaloolise identiteedi ja kultuurilise järjepidevuse hoidmisele tulevaste põlvkondade jaoks.</w:t>
            </w:r>
          </w:p>
        </w:tc>
      </w:tr>
    </w:tbl>
    <w:p w:rsidR="00B2780B" w:rsidRDefault="00B2780B">
      <w:pPr>
        <w:pStyle w:val="Vahedeta"/>
        <w:rPr>
          <w:rFonts w:ascii="Times New Roman" w:hAnsi="Times New Roman"/>
          <w:sz w:val="24"/>
          <w:szCs w:val="24"/>
        </w:rPr>
      </w:pPr>
    </w:p>
    <w:tbl>
      <w:tblPr>
        <w:tblW w:w="9468" w:type="dxa"/>
        <w:tblInd w:w="93" w:type="dxa"/>
        <w:tblLayout w:type="fixed"/>
        <w:tblCellMar>
          <w:left w:w="98" w:type="dxa"/>
        </w:tblCellMar>
        <w:tblLook w:val="04A0" w:firstRow="1" w:lastRow="0" w:firstColumn="1" w:lastColumn="0" w:noHBand="0" w:noVBand="1"/>
      </w:tblPr>
      <w:tblGrid>
        <w:gridCol w:w="9468"/>
      </w:tblGrid>
      <w:tr w:rsidR="00B2780B">
        <w:tc>
          <w:tcPr>
            <w:tcW w:w="9468" w:type="dxa"/>
            <w:tcBorders>
              <w:top w:val="single" w:sz="4" w:space="0" w:color="00000A"/>
              <w:left w:val="single" w:sz="4" w:space="0" w:color="00000A"/>
              <w:bottom w:val="single" w:sz="4" w:space="0" w:color="00000A"/>
              <w:right w:val="single" w:sz="4" w:space="0" w:color="00000A"/>
            </w:tcBorders>
            <w:shd w:val="clear" w:color="auto" w:fill="FFFFFF"/>
          </w:tcPr>
          <w:p w:rsidR="00B2780B" w:rsidRDefault="00CB4C5D">
            <w:pPr>
              <w:pStyle w:val="Vahedeta"/>
              <w:rPr>
                <w:rFonts w:ascii="Times New Roman" w:hAnsi="Times New Roman"/>
                <w:b/>
                <w:bCs/>
                <w:sz w:val="24"/>
                <w:szCs w:val="24"/>
              </w:rPr>
            </w:pPr>
            <w:r>
              <w:rPr>
                <w:rFonts w:ascii="Times New Roman" w:hAnsi="Times New Roman"/>
                <w:sz w:val="24"/>
                <w:szCs w:val="24"/>
              </w:rPr>
              <w:t xml:space="preserve">LISAD (vajaduse korral): </w:t>
            </w:r>
            <w:r>
              <w:rPr>
                <w:rFonts w:ascii="Times New Roman" w:hAnsi="Times New Roman"/>
                <w:b/>
                <w:bCs/>
                <w:sz w:val="24"/>
                <w:szCs w:val="24"/>
              </w:rPr>
              <w:t>hinnapakkumine</w:t>
            </w:r>
          </w:p>
        </w:tc>
      </w:tr>
      <w:tr w:rsidR="00B2780B">
        <w:tc>
          <w:tcPr>
            <w:tcW w:w="9468" w:type="dxa"/>
            <w:tcBorders>
              <w:top w:val="single" w:sz="4" w:space="0" w:color="00000A"/>
              <w:left w:val="single" w:sz="4" w:space="0" w:color="00000A"/>
              <w:bottom w:val="single" w:sz="4" w:space="0" w:color="00000A"/>
              <w:right w:val="single" w:sz="4" w:space="0" w:color="00000A"/>
            </w:tcBorders>
            <w:shd w:val="clear" w:color="auto" w:fill="FFFFFF"/>
          </w:tcPr>
          <w:p w:rsidR="00B2780B" w:rsidRDefault="00CB4C5D">
            <w:pPr>
              <w:pStyle w:val="Vahedeta"/>
              <w:rPr>
                <w:rFonts w:ascii="Times New Roman" w:hAnsi="Times New Roman"/>
                <w:sz w:val="24"/>
                <w:szCs w:val="24"/>
              </w:rPr>
            </w:pPr>
            <w:r>
              <w:rPr>
                <w:rFonts w:ascii="Times New Roman" w:hAnsi="Times New Roman"/>
                <w:sz w:val="24"/>
                <w:szCs w:val="24"/>
              </w:rPr>
              <w:t>Lisa 1 Taotleja esindaja volitus</w:t>
            </w:r>
          </w:p>
        </w:tc>
      </w:tr>
      <w:tr w:rsidR="00B2780B">
        <w:tc>
          <w:tcPr>
            <w:tcW w:w="9468" w:type="dxa"/>
            <w:tcBorders>
              <w:top w:val="single" w:sz="4" w:space="0" w:color="00000A"/>
              <w:left w:val="single" w:sz="4" w:space="0" w:color="00000A"/>
              <w:bottom w:val="single" w:sz="4" w:space="0" w:color="00000A"/>
              <w:right w:val="single" w:sz="4" w:space="0" w:color="00000A"/>
            </w:tcBorders>
            <w:shd w:val="clear" w:color="auto" w:fill="FFFFFF"/>
          </w:tcPr>
          <w:p w:rsidR="00B2780B" w:rsidRDefault="00CB4C5D">
            <w:pPr>
              <w:pStyle w:val="Vahedeta"/>
              <w:rPr>
                <w:rFonts w:ascii="Times New Roman" w:hAnsi="Times New Roman"/>
                <w:sz w:val="24"/>
                <w:szCs w:val="24"/>
              </w:rPr>
            </w:pPr>
            <w:r>
              <w:rPr>
                <w:rFonts w:ascii="Times New Roman" w:hAnsi="Times New Roman"/>
                <w:sz w:val="24"/>
                <w:szCs w:val="24"/>
              </w:rPr>
              <w:t xml:space="preserve">Lisa 2 </w:t>
            </w:r>
            <w:r>
              <w:rPr>
                <w:rFonts w:ascii="Times New Roman" w:hAnsi="Times New Roman"/>
                <w:sz w:val="24"/>
                <w:szCs w:val="24"/>
              </w:rPr>
              <w:t>Taotleja eelarve projekt</w:t>
            </w:r>
          </w:p>
        </w:tc>
      </w:tr>
    </w:tbl>
    <w:p w:rsidR="00B2780B" w:rsidRDefault="00B2780B">
      <w:pPr>
        <w:pStyle w:val="Vahedeta"/>
        <w:rPr>
          <w:rFonts w:ascii="Times New Roman" w:hAnsi="Times New Roman"/>
          <w:b/>
          <w:sz w:val="24"/>
          <w:szCs w:val="24"/>
        </w:rPr>
      </w:pPr>
    </w:p>
    <w:p w:rsidR="00B2780B" w:rsidRDefault="00CB4C5D">
      <w:pPr>
        <w:pStyle w:val="Vahedeta"/>
        <w:rPr>
          <w:rFonts w:ascii="Times New Roman" w:hAnsi="Times New Roman"/>
          <w:b/>
          <w:sz w:val="24"/>
          <w:szCs w:val="24"/>
        </w:rPr>
      </w:pPr>
      <w:r>
        <w:rPr>
          <w:rFonts w:ascii="Times New Roman" w:hAnsi="Times New Roman"/>
          <w:b/>
          <w:sz w:val="24"/>
          <w:szCs w:val="24"/>
        </w:rPr>
        <w:t>Käesolevaga kinnitan, et:</w:t>
      </w:r>
    </w:p>
    <w:p w:rsidR="00B2780B" w:rsidRDefault="00CB4C5D">
      <w:pPr>
        <w:pStyle w:val="Vahedeta"/>
        <w:rPr>
          <w:rFonts w:ascii="Times New Roman" w:hAnsi="Times New Roman"/>
          <w:bCs/>
          <w:sz w:val="24"/>
          <w:szCs w:val="24"/>
        </w:rPr>
      </w:pPr>
      <w:r>
        <w:rPr>
          <w:rFonts w:ascii="Times New Roman" w:hAnsi="Times New Roman"/>
          <w:bCs/>
          <w:sz w:val="24"/>
          <w:szCs w:val="24"/>
        </w:rPr>
        <w:t>1. esitatud andmed on õiged;</w:t>
      </w:r>
    </w:p>
    <w:p w:rsidR="00B2780B" w:rsidRDefault="00CB4C5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2. taotlejal ei ole maksuvõlga riiklike ja kohalike maksude osas või see on ajatatud ning maksed on tasutud kokkulepitud ajakava järgi;</w:t>
      </w:r>
    </w:p>
    <w:p w:rsidR="00B2780B" w:rsidRDefault="00CB4C5D">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3. taotlejal ei ole majandusaasta </w:t>
      </w:r>
      <w:r>
        <w:rPr>
          <w:rFonts w:ascii="Times New Roman" w:hAnsi="Times New Roman" w:cs="Times New Roman"/>
          <w:sz w:val="24"/>
          <w:szCs w:val="24"/>
        </w:rPr>
        <w:t>aruande esitamise võlga;</w:t>
      </w:r>
    </w:p>
    <w:p w:rsidR="00B2780B" w:rsidRDefault="00CB4C5D">
      <w:pPr>
        <w:pStyle w:val="Vahedeta"/>
        <w:jc w:val="both"/>
        <w:rPr>
          <w:rFonts w:ascii="Times New Roman" w:hAnsi="Times New Roman"/>
          <w:sz w:val="24"/>
          <w:szCs w:val="24"/>
        </w:rPr>
      </w:pPr>
      <w:r>
        <w:rPr>
          <w:rFonts w:ascii="Times New Roman" w:hAnsi="Times New Roman" w:cs="Times New Roman"/>
          <w:sz w:val="24"/>
          <w:szCs w:val="24"/>
        </w:rPr>
        <w:t>4. taotleja ei ole</w:t>
      </w:r>
      <w:r>
        <w:rPr>
          <w:rFonts w:ascii="Times New Roman" w:hAnsi="Times New Roman"/>
          <w:sz w:val="24"/>
          <w:szCs w:val="24"/>
        </w:rPr>
        <w:t xml:space="preserve"> rikkunud Siseministeeriumiga varem sõlmitud riigieelarvelise toetuse lepingut;</w:t>
      </w:r>
    </w:p>
    <w:p w:rsidR="00B2780B" w:rsidRDefault="00CB4C5D">
      <w:pPr>
        <w:pStyle w:val="Vahedeta"/>
        <w:jc w:val="both"/>
        <w:rPr>
          <w:rFonts w:ascii="Times New Roman" w:hAnsi="Times New Roman"/>
          <w:sz w:val="24"/>
          <w:szCs w:val="24"/>
        </w:rPr>
      </w:pPr>
      <w:r>
        <w:rPr>
          <w:rFonts w:ascii="Times New Roman" w:hAnsi="Times New Roman"/>
          <w:sz w:val="24"/>
          <w:szCs w:val="24"/>
        </w:rPr>
        <w:t xml:space="preserve">5. taotleja on nõuetekohaselt täitnud Euroopa Liidust või muudest vahenditest toetuse eraldajaga varem sõlmitud toetuse lepinguid ja </w:t>
      </w:r>
      <w:r>
        <w:rPr>
          <w:rFonts w:ascii="Times New Roman" w:hAnsi="Times New Roman"/>
          <w:sz w:val="24"/>
          <w:szCs w:val="24"/>
        </w:rPr>
        <w:t>tal ei ole tagasimaksete võlga;</w:t>
      </w:r>
    </w:p>
    <w:p w:rsidR="00B2780B" w:rsidRDefault="00CB4C5D">
      <w:pPr>
        <w:spacing w:after="0" w:line="100" w:lineRule="atLeast"/>
        <w:ind w:right="-142"/>
        <w:jc w:val="both"/>
        <w:rPr>
          <w:rFonts w:ascii="Times New Roman" w:hAnsi="Times New Roman" w:cs="Times New Roman"/>
          <w:sz w:val="24"/>
          <w:szCs w:val="24"/>
        </w:rPr>
      </w:pPr>
      <w:r>
        <w:rPr>
          <w:rFonts w:ascii="Times New Roman" w:hAnsi="Times New Roman" w:cs="Times New Roman"/>
          <w:sz w:val="24"/>
          <w:szCs w:val="24"/>
        </w:rPr>
        <w:t>6. taotleja suhtes ei ole algatatud pankroti- või likvideerimismenetlust;</w:t>
      </w:r>
    </w:p>
    <w:p w:rsidR="00B2780B" w:rsidRDefault="00CB4C5D">
      <w:pPr>
        <w:pStyle w:val="Vahedeta"/>
        <w:ind w:right="-142"/>
        <w:jc w:val="both"/>
        <w:rPr>
          <w:rFonts w:ascii="Times New Roman" w:hAnsi="Times New Roman" w:cs="Times New Roman"/>
          <w:sz w:val="24"/>
          <w:szCs w:val="24"/>
        </w:rPr>
      </w:pPr>
      <w:r>
        <w:rPr>
          <w:rFonts w:ascii="Times New Roman" w:hAnsi="Times New Roman"/>
          <w:sz w:val="24"/>
          <w:szCs w:val="24"/>
        </w:rPr>
        <w:t xml:space="preserve">7. taotleja </w:t>
      </w:r>
      <w:r>
        <w:rPr>
          <w:rFonts w:ascii="Times New Roman" w:hAnsi="Times New Roman" w:cs="Times New Roman"/>
          <w:sz w:val="24"/>
          <w:szCs w:val="24"/>
        </w:rPr>
        <w:t>juhtorgani liiget ei ole karistatud majandusalase, ametialase, varavastase, avaliku korra, riigi julgeoleku või avaliku usalduse vastase s</w:t>
      </w:r>
      <w:r>
        <w:rPr>
          <w:rFonts w:ascii="Times New Roman" w:hAnsi="Times New Roman" w:cs="Times New Roman"/>
          <w:sz w:val="24"/>
          <w:szCs w:val="24"/>
        </w:rPr>
        <w:t>üüteo eest või kui teda on karistatud, siis on ta karistusandmed karistusregistrist kustutatud.</w:t>
      </w:r>
    </w:p>
    <w:p w:rsidR="00B2780B" w:rsidRDefault="00B2780B">
      <w:pPr>
        <w:pStyle w:val="Vahedeta"/>
        <w:rPr>
          <w:rFonts w:ascii="Times New Roman" w:hAnsi="Times New Roman"/>
          <w:b/>
          <w:bCs/>
          <w:sz w:val="24"/>
          <w:szCs w:val="24"/>
        </w:rPr>
      </w:pPr>
    </w:p>
    <w:p w:rsidR="00CB4C5D" w:rsidRDefault="00CB4C5D">
      <w:pPr>
        <w:pStyle w:val="Vahedeta"/>
        <w:rPr>
          <w:rFonts w:ascii="Times New Roman" w:hAnsi="Times New Roman"/>
          <w:b/>
          <w:bCs/>
          <w:sz w:val="24"/>
          <w:szCs w:val="24"/>
        </w:rPr>
      </w:pPr>
      <w:r>
        <w:rPr>
          <w:rFonts w:ascii="Times New Roman" w:hAnsi="Times New Roman"/>
          <w:b/>
          <w:bCs/>
          <w:sz w:val="24"/>
          <w:szCs w:val="24"/>
        </w:rPr>
        <w:t>Taotluse esitaja</w:t>
      </w:r>
      <w:r>
        <w:rPr>
          <w:rFonts w:ascii="Times New Roman" w:hAnsi="Times New Roman"/>
          <w:sz w:val="24"/>
          <w:szCs w:val="24"/>
        </w:rPr>
        <w:t xml:space="preserve"> (või volitatud esindaja) </w:t>
      </w:r>
      <w:r>
        <w:rPr>
          <w:rFonts w:ascii="Times New Roman" w:hAnsi="Times New Roman"/>
          <w:b/>
          <w:bCs/>
          <w:sz w:val="24"/>
          <w:szCs w:val="24"/>
        </w:rPr>
        <w:t xml:space="preserve">nimi: </w:t>
      </w:r>
    </w:p>
    <w:p w:rsidR="00CB4C5D" w:rsidRDefault="00CB4C5D">
      <w:pPr>
        <w:pStyle w:val="Vahedeta"/>
        <w:rPr>
          <w:rFonts w:ascii="Times New Roman" w:hAnsi="Times New Roman"/>
          <w:b/>
          <w:bCs/>
          <w:sz w:val="24"/>
          <w:szCs w:val="24"/>
        </w:rPr>
      </w:pPr>
    </w:p>
    <w:p w:rsidR="00B2780B" w:rsidRDefault="00CB4C5D">
      <w:pPr>
        <w:pStyle w:val="Vahedeta"/>
        <w:rPr>
          <w:rFonts w:ascii="Times New Roman" w:hAnsi="Times New Roman"/>
          <w:b/>
          <w:bCs/>
          <w:sz w:val="24"/>
          <w:szCs w:val="24"/>
        </w:rPr>
      </w:pPr>
      <w:r>
        <w:rPr>
          <w:rFonts w:ascii="Times New Roman" w:hAnsi="Times New Roman"/>
          <w:b/>
          <w:bCs/>
          <w:sz w:val="24"/>
          <w:szCs w:val="24"/>
        </w:rPr>
        <w:t xml:space="preserve">Ivan </w:t>
      </w:r>
      <w:proofErr w:type="spellStart"/>
      <w:r>
        <w:rPr>
          <w:rFonts w:ascii="Times New Roman" w:hAnsi="Times New Roman"/>
          <w:b/>
          <w:bCs/>
          <w:sz w:val="24"/>
          <w:szCs w:val="24"/>
        </w:rPr>
        <w:t>Pagarev</w:t>
      </w:r>
      <w:proofErr w:type="spellEnd"/>
    </w:p>
    <w:p w:rsidR="00B2780B" w:rsidRDefault="00B2780B">
      <w:pPr>
        <w:pStyle w:val="Vahedeta"/>
        <w:rPr>
          <w:rFonts w:ascii="Times New Roman" w:hAnsi="Times New Roman"/>
          <w:b/>
          <w:bCs/>
          <w:sz w:val="24"/>
          <w:szCs w:val="24"/>
        </w:rPr>
      </w:pPr>
    </w:p>
    <w:p w:rsidR="00B2780B" w:rsidRDefault="00CB4C5D">
      <w:pPr>
        <w:pStyle w:val="Vahedeta"/>
        <w:rPr>
          <w:rFonts w:ascii="Times New Roman" w:hAnsi="Times New Roman"/>
          <w:sz w:val="24"/>
          <w:szCs w:val="24"/>
        </w:rPr>
      </w:pPr>
      <w:r>
        <w:rPr>
          <w:rFonts w:ascii="Times New Roman" w:hAnsi="Times New Roman"/>
          <w:sz w:val="24"/>
          <w:szCs w:val="24"/>
        </w:rPr>
        <w:t>Kuupäev: 08.05</w:t>
      </w:r>
      <w:r>
        <w:rPr>
          <w:rFonts w:ascii="Times New Roman" w:hAnsi="Times New Roman"/>
          <w:sz w:val="24"/>
          <w:szCs w:val="24"/>
        </w:rPr>
        <w:t>.</w:t>
      </w:r>
      <w:r>
        <w:rPr>
          <w:rFonts w:ascii="Times New Roman" w:hAnsi="Times New Roman"/>
          <w:sz w:val="24"/>
          <w:szCs w:val="24"/>
        </w:rPr>
        <w:t>2026.a.</w:t>
      </w:r>
    </w:p>
    <w:p w:rsidR="00B2780B" w:rsidRDefault="00CB4C5D">
      <w:pPr>
        <w:pStyle w:val="Vahedeta"/>
        <w:rPr>
          <w:rFonts w:ascii="Times New Roman" w:hAnsi="Times New Roman"/>
          <w:sz w:val="24"/>
          <w:szCs w:val="24"/>
        </w:rPr>
      </w:pPr>
      <w:r>
        <w:rPr>
          <w:rFonts w:ascii="Times New Roman" w:hAnsi="Times New Roman"/>
          <w:sz w:val="24"/>
          <w:szCs w:val="24"/>
        </w:rPr>
        <w:t>Allkiri: (allkirjastatud digitaalselt)</w:t>
      </w:r>
    </w:p>
    <w:p w:rsidR="00B2780B" w:rsidRDefault="00B2780B"/>
    <w:sectPr w:rsidR="00B2780B">
      <w:pgSz w:w="11906" w:h="16838"/>
      <w:pgMar w:top="993" w:right="1417" w:bottom="1135" w:left="1417" w:header="0" w:footer="0" w:gutter="0"/>
      <w:cols w:space="708"/>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Google Sans;Roboto;RobotoDraft;">
    <w:altName w:val="Cambria"/>
    <w:panose1 w:val="00000000000000000000"/>
    <w:charset w:val="00"/>
    <w:family w:val="roman"/>
    <w:notTrueType/>
    <w:pitch w:val="default"/>
  </w:font>
  <w:font w:name="Times New Roman;serif">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0B"/>
    <w:rsid w:val="00B2780B"/>
    <w:rsid w:val="00CB4C5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BFB06"/>
  <w15:docId w15:val="{0508DA43-BCE7-4D1C-9056-2523734F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NSimSun" w:hAnsi="Calibri" w:cs="Arial"/>
        <w:kern w:val="2"/>
        <w:sz w:val="22"/>
        <w:szCs w:val="24"/>
        <w:lang w:val="et-EE"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pPr>
      <w:spacing w:after="200" w:line="276" w:lineRule="auto"/>
    </w:pPr>
    <w:rPr>
      <w:rFonts w:eastAsia="SimSun"/>
      <w:color w:val="00000A"/>
      <w:szCs w:val="22"/>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allaad"/>
    <w:next w:val="Kehatekst"/>
    <w:uiPriority w:val="10"/>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40"/>
    </w:pPr>
  </w:style>
  <w:style w:type="paragraph" w:styleId="Loend">
    <w:name w:val="List"/>
    <w:basedOn w:val="Phitekst"/>
    <w:rPr>
      <w:rFonts w:cs="Mangal"/>
    </w:rPr>
  </w:style>
  <w:style w:type="paragraph" w:styleId="Pealdis">
    <w:name w:val="caption"/>
    <w:basedOn w:val="Normaallaad"/>
    <w:qFormat/>
    <w:pPr>
      <w:suppressLineNumbers/>
      <w:spacing w:before="120" w:after="120"/>
    </w:pPr>
    <w:rPr>
      <w:rFonts w:cs="Mangal"/>
      <w:i/>
      <w:iCs/>
      <w:sz w:val="24"/>
      <w:szCs w:val="24"/>
    </w:rPr>
  </w:style>
  <w:style w:type="paragraph" w:customStyle="1" w:styleId="Register">
    <w:name w:val="Register"/>
    <w:basedOn w:val="Normaallaad"/>
    <w:qFormat/>
    <w:pPr>
      <w:suppressLineNumbers/>
    </w:pPr>
  </w:style>
  <w:style w:type="paragraph" w:customStyle="1" w:styleId="Pealkiriuser">
    <w:name w:val="Pealkiri (user)"/>
    <w:basedOn w:val="Normaallaad"/>
    <w:next w:val="Phitekst"/>
    <w:qFormat/>
    <w:pPr>
      <w:keepNext/>
      <w:spacing w:before="240" w:after="120"/>
    </w:pPr>
    <w:rPr>
      <w:rFonts w:ascii="Arial" w:eastAsia="Microsoft YaHei" w:hAnsi="Arial" w:cs="Mangal"/>
      <w:sz w:val="28"/>
      <w:szCs w:val="28"/>
    </w:rPr>
  </w:style>
  <w:style w:type="paragraph" w:customStyle="1" w:styleId="Registeruser">
    <w:name w:val="Register (user)"/>
    <w:basedOn w:val="Normaallaad"/>
    <w:qFormat/>
    <w:pPr>
      <w:suppressLineNumbers/>
    </w:pPr>
    <w:rPr>
      <w:rFonts w:cs="Mangal"/>
    </w:rPr>
  </w:style>
  <w:style w:type="paragraph" w:customStyle="1" w:styleId="Phitekst">
    <w:name w:val="Põhitekst"/>
    <w:basedOn w:val="Normaallaad"/>
    <w:qFormat/>
    <w:pPr>
      <w:spacing w:after="120"/>
    </w:pPr>
  </w:style>
  <w:style w:type="paragraph" w:styleId="Vahedeta">
    <w:name w:val="No Spacing"/>
    <w:qFormat/>
    <w:pPr>
      <w:spacing w:line="100" w:lineRule="atLeast"/>
    </w:pPr>
    <w:rPr>
      <w:rFonts w:eastAsia="SimSun" w:cs="Calibri"/>
      <w:color w:val="00000A"/>
      <w:szCs w:val="22"/>
      <w:lang w:eastAsia="en-US" w:bidi="ar-SA"/>
    </w:rPr>
  </w:style>
  <w:style w:type="character" w:styleId="Hperlink">
    <w:name w:val="Hyperlink"/>
    <w:basedOn w:val="Liguvaikefont"/>
    <w:uiPriority w:val="99"/>
    <w:unhideWhenUsed/>
    <w:rsid w:val="00CB4C5D"/>
    <w:rPr>
      <w:color w:val="0000EE" w:themeColor="hyperlink"/>
      <w:u w:val="single"/>
    </w:rPr>
  </w:style>
  <w:style w:type="character" w:styleId="Lahendamatamainimine">
    <w:name w:val="Unresolved Mention"/>
    <w:basedOn w:val="Liguvaikefont"/>
    <w:uiPriority w:val="99"/>
    <w:semiHidden/>
    <w:unhideWhenUsed/>
    <w:rsid w:val="00CB4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lga.solovjova@peipsivald.ee" TargetMode="External"/><Relationship Id="rId4" Type="http://schemas.openxmlformats.org/officeDocument/2006/relationships/hyperlink" Target="mailto:olga.solovjova@peipsivald.ee"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3788</Characters>
  <Application>Microsoft Office Word</Application>
  <DocSecurity>0</DocSecurity>
  <Lines>31</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Ilmo Au</dc:creator>
  <dc:description/>
  <cp:lastModifiedBy>Olga Solovjova</cp:lastModifiedBy>
  <cp:revision>2</cp:revision>
  <dcterms:created xsi:type="dcterms:W3CDTF">2026-05-08T09:50:00Z</dcterms:created>
  <dcterms:modified xsi:type="dcterms:W3CDTF">2026-05-08T09:50:00Z</dcterms:modified>
  <dc:language>et-EE</dc:language>
</cp:coreProperties>
</file>